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39CF3" w14:textId="77777777" w:rsidR="004D608D" w:rsidRDefault="00540ADA" w:rsidP="00BC2BC8">
      <w:pPr>
        <w:pStyle w:val="Heading1"/>
      </w:pPr>
      <w:r>
        <w:t>An example communications plan</w:t>
      </w: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2268"/>
        <w:gridCol w:w="3118"/>
        <w:gridCol w:w="2552"/>
        <w:gridCol w:w="850"/>
        <w:gridCol w:w="992"/>
      </w:tblGrid>
      <w:tr w:rsidR="00540ADA" w:rsidRPr="00DA1B53" w14:paraId="15DBFBB5" w14:textId="77777777" w:rsidTr="00B033A0">
        <w:trPr>
          <w:tblHeader/>
        </w:trPr>
        <w:tc>
          <w:tcPr>
            <w:tcW w:w="1560" w:type="dxa"/>
            <w:tcBorders>
              <w:bottom w:val="single" w:sz="4" w:space="0" w:color="000000"/>
            </w:tcBorders>
            <w:shd w:val="pct12" w:color="auto" w:fill="auto"/>
          </w:tcPr>
          <w:p w14:paraId="2D890134" w14:textId="77777777" w:rsidR="00540ADA" w:rsidRPr="00DA1B53" w:rsidRDefault="00540ADA" w:rsidP="00B033A0">
            <w:pPr>
              <w:rPr>
                <w:rFonts w:cs="Arial"/>
                <w:b/>
              </w:rPr>
            </w:pPr>
            <w:r w:rsidRPr="00DA1B53">
              <w:rPr>
                <w:rFonts w:cs="Arial"/>
                <w:b/>
              </w:rPr>
              <w:t>Date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pct12" w:color="auto" w:fill="auto"/>
          </w:tcPr>
          <w:p w14:paraId="7BFFE315" w14:textId="77777777" w:rsidR="00540ADA" w:rsidRPr="00D3474B" w:rsidRDefault="00540ADA" w:rsidP="00B033A0">
            <w:pPr>
              <w:rPr>
                <w:rFonts w:cs="Arial"/>
                <w:b/>
              </w:rPr>
            </w:pPr>
            <w:r w:rsidRPr="00D3474B">
              <w:rPr>
                <w:rFonts w:cs="Arial"/>
                <w:b/>
              </w:rPr>
              <w:t>What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pct12" w:color="auto" w:fill="auto"/>
          </w:tcPr>
          <w:p w14:paraId="22B78980" w14:textId="77777777" w:rsidR="00540ADA" w:rsidRPr="00DA1B53" w:rsidRDefault="00540ADA" w:rsidP="00B033A0">
            <w:pPr>
              <w:rPr>
                <w:rFonts w:cs="Arial"/>
                <w:b/>
              </w:rPr>
            </w:pPr>
            <w:r w:rsidRPr="00DA1B53">
              <w:rPr>
                <w:rFonts w:cs="Arial"/>
                <w:b/>
              </w:rPr>
              <w:t>Audience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pct12" w:color="auto" w:fill="auto"/>
          </w:tcPr>
          <w:p w14:paraId="7622CA7D" w14:textId="77777777" w:rsidR="00540ADA" w:rsidRPr="00DA1B53" w:rsidRDefault="00540ADA" w:rsidP="00B033A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Core m</w:t>
            </w:r>
            <w:r w:rsidRPr="00DA1B53">
              <w:rPr>
                <w:rFonts w:cs="Arial"/>
                <w:b/>
              </w:rPr>
              <w:t>essage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pct12" w:color="auto" w:fill="auto"/>
          </w:tcPr>
          <w:p w14:paraId="2FBF1931" w14:textId="77777777" w:rsidR="00540ADA" w:rsidRDefault="00540ADA" w:rsidP="00B033A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Notes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pct12" w:color="auto" w:fill="auto"/>
          </w:tcPr>
          <w:p w14:paraId="51364956" w14:textId="77777777" w:rsidR="00540ADA" w:rsidRPr="00DA1B53" w:rsidRDefault="00540ADA" w:rsidP="00B033A0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Resp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  <w:shd w:val="pct12" w:color="auto" w:fill="auto"/>
          </w:tcPr>
          <w:p w14:paraId="2AA84E99" w14:textId="77777777" w:rsidR="00540ADA" w:rsidRPr="00DA1B53" w:rsidRDefault="00540ADA" w:rsidP="00B033A0">
            <w:pPr>
              <w:rPr>
                <w:rFonts w:cs="Arial"/>
                <w:b/>
              </w:rPr>
            </w:pPr>
            <w:r w:rsidRPr="00DA1B53">
              <w:rPr>
                <w:rFonts w:cs="Arial"/>
                <w:b/>
              </w:rPr>
              <w:t>Sign off</w:t>
            </w:r>
          </w:p>
        </w:tc>
      </w:tr>
      <w:tr w:rsidR="00540ADA" w:rsidRPr="00DA1B53" w14:paraId="618C7452" w14:textId="77777777" w:rsidTr="00B033A0"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pct90" w:color="auto" w:fill="auto"/>
          </w:tcPr>
          <w:p w14:paraId="3354041B" w14:textId="77777777" w:rsidR="00540ADA" w:rsidRPr="00987A21" w:rsidRDefault="00540ADA" w:rsidP="00B033A0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Month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shd w:val="pct90" w:color="auto" w:fill="auto"/>
          </w:tcPr>
          <w:p w14:paraId="392E3FDF" w14:textId="77777777" w:rsidR="00540ADA" w:rsidRDefault="00540ADA" w:rsidP="00B033A0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pct90" w:color="auto" w:fill="auto"/>
          </w:tcPr>
          <w:p w14:paraId="3E553377" w14:textId="77777777" w:rsidR="00540ADA" w:rsidRPr="00DA1B53" w:rsidRDefault="00540ADA" w:rsidP="00B033A0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shd w:val="pct90" w:color="auto" w:fill="auto"/>
          </w:tcPr>
          <w:p w14:paraId="65A433D2" w14:textId="77777777" w:rsidR="00540ADA" w:rsidRPr="00DA1B53" w:rsidRDefault="00540ADA" w:rsidP="00B033A0">
            <w:pPr>
              <w:rPr>
                <w:rFonts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pct90" w:color="auto" w:fill="auto"/>
          </w:tcPr>
          <w:p w14:paraId="6764E617" w14:textId="77777777" w:rsidR="00540ADA" w:rsidRPr="00DA1B53" w:rsidRDefault="00540ADA" w:rsidP="00B033A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pct90" w:color="auto" w:fill="auto"/>
          </w:tcPr>
          <w:p w14:paraId="24DBE24A" w14:textId="77777777" w:rsidR="00540ADA" w:rsidRPr="00DA1B53" w:rsidRDefault="00540ADA" w:rsidP="00B033A0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pct90" w:color="auto" w:fill="auto"/>
          </w:tcPr>
          <w:p w14:paraId="2284F3DF" w14:textId="77777777" w:rsidR="00540ADA" w:rsidRPr="00DA1B53" w:rsidRDefault="00540ADA" w:rsidP="00B033A0">
            <w:pPr>
              <w:rPr>
                <w:rFonts w:cs="Arial"/>
              </w:rPr>
            </w:pPr>
          </w:p>
        </w:tc>
      </w:tr>
      <w:tr w:rsidR="00540ADA" w:rsidRPr="000D7D8E" w14:paraId="03931C37" w14:textId="77777777" w:rsidTr="00B033A0">
        <w:tc>
          <w:tcPr>
            <w:tcW w:w="1560" w:type="dxa"/>
            <w:shd w:val="clear" w:color="auto" w:fill="auto"/>
          </w:tcPr>
          <w:p w14:paraId="64576479" w14:textId="77777777" w:rsidR="00540ADA" w:rsidRPr="000D7D8E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 xml:space="preserve">Mon </w:t>
            </w:r>
            <w:r>
              <w:rPr>
                <w:rFonts w:cs="Arial"/>
              </w:rPr>
              <w:br/>
              <w:t xml:space="preserve">3 </w:t>
            </w:r>
          </w:p>
        </w:tc>
        <w:tc>
          <w:tcPr>
            <w:tcW w:w="3119" w:type="dxa"/>
            <w:shd w:val="clear" w:color="auto" w:fill="auto"/>
          </w:tcPr>
          <w:p w14:paraId="07B66B60" w14:textId="77777777" w:rsidR="00540ADA" w:rsidRPr="003900AD" w:rsidRDefault="00540ADA" w:rsidP="00B033A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Briefing </w:t>
            </w:r>
            <w:r w:rsidRPr="003900AD">
              <w:rPr>
                <w:rFonts w:cs="Arial"/>
                <w:b/>
              </w:rPr>
              <w:t xml:space="preserve">launch email </w:t>
            </w:r>
            <w:r>
              <w:rPr>
                <w:rFonts w:cs="Arial"/>
                <w:b/>
              </w:rPr>
              <w:t>senior manager</w:t>
            </w:r>
          </w:p>
        </w:tc>
        <w:tc>
          <w:tcPr>
            <w:tcW w:w="2268" w:type="dxa"/>
            <w:shd w:val="clear" w:color="auto" w:fill="auto"/>
          </w:tcPr>
          <w:p w14:paraId="7C41E730" w14:textId="77777777" w:rsidR="00540ADA" w:rsidRPr="000D7D8E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All affected staff</w:t>
            </w:r>
          </w:p>
        </w:tc>
        <w:tc>
          <w:tcPr>
            <w:tcW w:w="3118" w:type="dxa"/>
            <w:shd w:val="clear" w:color="auto" w:fill="auto"/>
          </w:tcPr>
          <w:p w14:paraId="074F07D0" w14:textId="77777777" w:rsidR="00540ADA" w:rsidRPr="000D7D8E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Note from senior manager encouraging staff to attend briefing in order to find out where we are now – and where we’re heading.</w:t>
            </w:r>
          </w:p>
        </w:tc>
        <w:tc>
          <w:tcPr>
            <w:tcW w:w="2552" w:type="dxa"/>
            <w:shd w:val="clear" w:color="auto" w:fill="auto"/>
          </w:tcPr>
          <w:p w14:paraId="7DEB7546" w14:textId="77777777" w:rsidR="00540ADA" w:rsidRPr="000D7D8E" w:rsidRDefault="00540ADA" w:rsidP="00B033A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CFEFFE8" w14:textId="77777777" w:rsidR="00540ADA" w:rsidRPr="000D7D8E" w:rsidRDefault="00540ADA" w:rsidP="00B033A0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DAC3C53" w14:textId="77777777" w:rsidR="00540ADA" w:rsidRPr="000D7D8E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Senior manager/ECE/ER/Legal</w:t>
            </w:r>
          </w:p>
        </w:tc>
      </w:tr>
      <w:tr w:rsidR="00540ADA" w:rsidRPr="000D7D8E" w14:paraId="1C029747" w14:textId="77777777" w:rsidTr="00B033A0"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14:paraId="3DAE185D" w14:textId="77777777" w:rsidR="00540ADA" w:rsidRPr="000D7D8E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Mon</w:t>
            </w:r>
            <w:r>
              <w:rPr>
                <w:rFonts w:cs="Arial"/>
              </w:rPr>
              <w:br/>
              <w:t>10</w:t>
            </w:r>
          </w:p>
        </w:tc>
        <w:tc>
          <w:tcPr>
            <w:tcW w:w="3119" w:type="dxa"/>
            <w:shd w:val="clear" w:color="auto" w:fill="auto"/>
          </w:tcPr>
          <w:p w14:paraId="5AE96BF8" w14:textId="77777777" w:rsidR="00540ADA" w:rsidRDefault="00540ADA" w:rsidP="00B033A0">
            <w:pPr>
              <w:rPr>
                <w:rFonts w:cs="Arial"/>
              </w:rPr>
            </w:pPr>
            <w:r w:rsidRPr="003900AD">
              <w:rPr>
                <w:rFonts w:cs="Arial"/>
                <w:b/>
              </w:rPr>
              <w:t>Staff briefings</w:t>
            </w:r>
            <w:r>
              <w:rPr>
                <w:rFonts w:cs="Arial"/>
              </w:rPr>
              <w:br/>
              <w:t>Two 20 minute briefings (10 minute presentation and 10 minutes for questions)</w:t>
            </w:r>
          </w:p>
          <w:p w14:paraId="47DFEE2C" w14:textId="77777777" w:rsidR="00540ADA" w:rsidRDefault="00540ADA" w:rsidP="00B033A0">
            <w:pPr>
              <w:rPr>
                <w:rFonts w:cs="Arial"/>
              </w:rPr>
            </w:pPr>
          </w:p>
          <w:p w14:paraId="74C0E918" w14:textId="77777777" w:rsidR="00540ADA" w:rsidRDefault="00540ADA" w:rsidP="00B033A0">
            <w:pPr>
              <w:rPr>
                <w:rFonts w:cs="Arial"/>
              </w:rPr>
            </w:pPr>
          </w:p>
          <w:p w14:paraId="27BB3921" w14:textId="77777777" w:rsidR="00540ADA" w:rsidRPr="000D7D8E" w:rsidRDefault="00540ADA" w:rsidP="00B033A0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48B60C2" w14:textId="77777777" w:rsidR="00540ADA" w:rsidRPr="000D7D8E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 xml:space="preserve">All affected staff, grouped by team (teams’ HR to be present to help answer Q&amp;A at the end). </w:t>
            </w:r>
          </w:p>
        </w:tc>
        <w:tc>
          <w:tcPr>
            <w:tcW w:w="3118" w:type="dxa"/>
            <w:shd w:val="clear" w:color="auto" w:fill="auto"/>
          </w:tcPr>
          <w:p w14:paraId="020BCE0B" w14:textId="77777777" w:rsidR="00540ADA" w:rsidRPr="000D7D8E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We need to continue to evolve – here’s where we are now, and where we’re heading.</w:t>
            </w:r>
          </w:p>
        </w:tc>
        <w:tc>
          <w:tcPr>
            <w:tcW w:w="2552" w:type="dxa"/>
            <w:shd w:val="clear" w:color="auto" w:fill="auto"/>
          </w:tcPr>
          <w:p w14:paraId="19EC2E20" w14:textId="77777777" w:rsidR="00540ADA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Conference room booked</w:t>
            </w:r>
          </w:p>
          <w:p w14:paraId="14B248F6" w14:textId="77777777" w:rsidR="00540ADA" w:rsidRDefault="00540ADA" w:rsidP="00B033A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6A5CCDA" w14:textId="77777777" w:rsidR="00540ADA" w:rsidRPr="000D7D8E" w:rsidRDefault="00540ADA" w:rsidP="00B033A0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71B0859C" w14:textId="77777777" w:rsidR="00540ADA" w:rsidRPr="000D7D8E" w:rsidRDefault="00540ADA" w:rsidP="00B033A0">
            <w:pPr>
              <w:rPr>
                <w:rFonts w:cs="Arial"/>
              </w:rPr>
            </w:pPr>
          </w:p>
        </w:tc>
      </w:tr>
      <w:tr w:rsidR="00540ADA" w:rsidRPr="000D7D8E" w14:paraId="067FCF71" w14:textId="77777777" w:rsidTr="00B033A0">
        <w:tc>
          <w:tcPr>
            <w:tcW w:w="1560" w:type="dxa"/>
            <w:shd w:val="clear" w:color="auto" w:fill="auto"/>
          </w:tcPr>
          <w:p w14:paraId="2A723DF6" w14:textId="77777777" w:rsidR="00540ADA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Mon</w:t>
            </w:r>
            <w:r>
              <w:rPr>
                <w:rFonts w:cs="Arial"/>
              </w:rPr>
              <w:br/>
              <w:t>17</w:t>
            </w:r>
          </w:p>
        </w:tc>
        <w:tc>
          <w:tcPr>
            <w:tcW w:w="3119" w:type="dxa"/>
            <w:shd w:val="clear" w:color="auto" w:fill="auto"/>
          </w:tcPr>
          <w:p w14:paraId="7BBFBE8F" w14:textId="77777777" w:rsidR="00540ADA" w:rsidRPr="003900AD" w:rsidRDefault="00540ADA" w:rsidP="00B033A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 from senior manager</w:t>
            </w:r>
          </w:p>
        </w:tc>
        <w:tc>
          <w:tcPr>
            <w:tcW w:w="2268" w:type="dxa"/>
            <w:shd w:val="clear" w:color="auto" w:fill="auto"/>
          </w:tcPr>
          <w:p w14:paraId="05FE7CFF" w14:textId="77777777" w:rsidR="00540ADA" w:rsidRDefault="00540ADA" w:rsidP="00B033A0">
            <w:pPr>
              <w:rPr>
                <w:rFonts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0F0DFEA8" w14:textId="77777777" w:rsidR="00540ADA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Thanks for coming to briefings, next steps</w:t>
            </w:r>
          </w:p>
        </w:tc>
        <w:tc>
          <w:tcPr>
            <w:tcW w:w="2552" w:type="dxa"/>
            <w:shd w:val="clear" w:color="auto" w:fill="auto"/>
          </w:tcPr>
          <w:p w14:paraId="26EF3977" w14:textId="77777777" w:rsidR="00540ADA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Use email template</w:t>
            </w:r>
          </w:p>
        </w:tc>
        <w:tc>
          <w:tcPr>
            <w:tcW w:w="850" w:type="dxa"/>
            <w:shd w:val="clear" w:color="auto" w:fill="auto"/>
          </w:tcPr>
          <w:p w14:paraId="427C5A2E" w14:textId="77777777" w:rsidR="00540ADA" w:rsidRDefault="00540ADA" w:rsidP="00B033A0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379C6948" w14:textId="77777777" w:rsidR="00540ADA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Senior manager</w:t>
            </w:r>
          </w:p>
        </w:tc>
      </w:tr>
      <w:tr w:rsidR="00540ADA" w:rsidRPr="00DA1B53" w14:paraId="69FB523A" w14:textId="77777777" w:rsidTr="00B033A0"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14:paraId="7045E52F" w14:textId="77777777" w:rsidR="00540ADA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Mon</w:t>
            </w:r>
          </w:p>
          <w:p w14:paraId="447632B0" w14:textId="77777777" w:rsidR="00540ADA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14:paraId="05835219" w14:textId="77777777" w:rsidR="00540ADA" w:rsidRDefault="00540ADA" w:rsidP="00B033A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Team meeting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19F1397D" w14:textId="77777777" w:rsidR="00540ADA" w:rsidRDefault="00540ADA" w:rsidP="00B033A0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563730EC" w14:textId="77777777" w:rsidR="00540ADA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Support that will be available, invitation to staff briefings.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1E5CB6A3" w14:textId="77777777" w:rsidR="00540ADA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Change message built in to regular team meeting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65D74A14" w14:textId="77777777" w:rsidR="00540ADA" w:rsidRDefault="00540ADA" w:rsidP="00B033A0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0F41CA52" w14:textId="77777777" w:rsidR="00540ADA" w:rsidRDefault="00540ADA" w:rsidP="00B033A0">
            <w:pPr>
              <w:rPr>
                <w:rFonts w:cs="Arial"/>
              </w:rPr>
            </w:pPr>
          </w:p>
        </w:tc>
      </w:tr>
      <w:tr w:rsidR="00540ADA" w:rsidRPr="00DA1B53" w14:paraId="7902DD5D" w14:textId="77777777" w:rsidTr="00B033A0"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14:paraId="698E5BE0" w14:textId="77777777" w:rsidR="00540ADA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Mon 24 (ongoing)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14:paraId="1567944B" w14:textId="77777777" w:rsidR="00540ADA" w:rsidRDefault="00540ADA" w:rsidP="00B033A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One-to-one meetings with line managers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41B0B4A6" w14:textId="77777777" w:rsidR="00540ADA" w:rsidRDefault="00540ADA" w:rsidP="00B033A0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330F0F02" w14:textId="77777777" w:rsidR="00540ADA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How are you feeling? Any questions?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63BF9D3C" w14:textId="77777777" w:rsidR="00540ADA" w:rsidRDefault="00540ADA" w:rsidP="00B033A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48FFFB03" w14:textId="77777777" w:rsidR="00540ADA" w:rsidRDefault="00540ADA" w:rsidP="00B033A0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1F4D715E" w14:textId="77777777" w:rsidR="00540ADA" w:rsidRDefault="00540ADA" w:rsidP="00B033A0">
            <w:pPr>
              <w:rPr>
                <w:rFonts w:cs="Arial"/>
              </w:rPr>
            </w:pPr>
          </w:p>
        </w:tc>
      </w:tr>
      <w:tr w:rsidR="00540ADA" w:rsidRPr="00DA1B53" w14:paraId="561F2CFF" w14:textId="77777777" w:rsidTr="00B033A0"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14:paraId="7DF33E27" w14:textId="77777777" w:rsidR="00540ADA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Wed</w:t>
            </w:r>
          </w:p>
          <w:p w14:paraId="77A46AA8" w14:textId="77777777" w:rsidR="00540ADA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  <w:p w14:paraId="799C9F0C" w14:textId="77777777" w:rsidR="00540ADA" w:rsidRDefault="00540ADA" w:rsidP="00B033A0">
            <w:pPr>
              <w:rPr>
                <w:rFonts w:cs="Arial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14:paraId="088E7E7B" w14:textId="77777777" w:rsidR="00540ADA" w:rsidRPr="00530917" w:rsidRDefault="00540ADA" w:rsidP="00B033A0">
            <w:pPr>
              <w:rPr>
                <w:rFonts w:cs="Arial"/>
              </w:rPr>
            </w:pPr>
            <w:r>
              <w:rPr>
                <w:rFonts w:cs="Arial"/>
                <w:b/>
              </w:rPr>
              <w:t>E</w:t>
            </w:r>
            <w:r w:rsidRPr="003900AD">
              <w:rPr>
                <w:rFonts w:cs="Arial"/>
                <w:b/>
              </w:rPr>
              <w:t xml:space="preserve">mail from </w:t>
            </w:r>
            <w:r>
              <w:rPr>
                <w:rFonts w:cs="Arial"/>
                <w:b/>
              </w:rPr>
              <w:t>senior manager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5D96F68B" w14:textId="77777777" w:rsidR="00540ADA" w:rsidRDefault="00540ADA" w:rsidP="00B033A0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037D25BD" w14:textId="77777777" w:rsidR="00540ADA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Support that will be available, invitation to drop-in sessions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731D8512" w14:textId="77777777" w:rsidR="00540ADA" w:rsidRDefault="00540ADA" w:rsidP="00B033A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4E86F355" w14:textId="77777777" w:rsidR="00540ADA" w:rsidRDefault="00540ADA" w:rsidP="00B033A0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2A31DE05" w14:textId="77777777" w:rsidR="00540ADA" w:rsidRDefault="00540ADA" w:rsidP="00B033A0">
            <w:pPr>
              <w:rPr>
                <w:rFonts w:cs="Arial"/>
              </w:rPr>
            </w:pPr>
          </w:p>
        </w:tc>
      </w:tr>
      <w:tr w:rsidR="00540ADA" w:rsidRPr="00480025" w14:paraId="3C74096C" w14:textId="77777777" w:rsidTr="00B033A0"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14:paraId="050E21E9" w14:textId="77777777" w:rsidR="00540ADA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Mon 3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14:paraId="0A379102" w14:textId="77777777" w:rsidR="00540ADA" w:rsidRPr="00E671CE" w:rsidRDefault="00540ADA" w:rsidP="00B033A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Team meeting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10C2B765" w14:textId="77777777" w:rsidR="00540ADA" w:rsidRDefault="00540ADA" w:rsidP="00B033A0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190263FA" w14:textId="77777777" w:rsidR="00540ADA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Progress to date. Key dates and actions. Any questions.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0BC22FD6" w14:textId="77777777" w:rsidR="00540ADA" w:rsidRDefault="00540ADA" w:rsidP="00B033A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33B1D931" w14:textId="77777777" w:rsidR="00540ADA" w:rsidRDefault="00540ADA" w:rsidP="00B033A0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48E60C56" w14:textId="77777777" w:rsidR="00540ADA" w:rsidRDefault="00540ADA" w:rsidP="00B033A0">
            <w:pPr>
              <w:rPr>
                <w:rFonts w:cs="Arial"/>
              </w:rPr>
            </w:pPr>
          </w:p>
        </w:tc>
      </w:tr>
      <w:tr w:rsidR="00540ADA" w:rsidRPr="00480025" w14:paraId="35F410C7" w14:textId="77777777" w:rsidTr="00B033A0"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14:paraId="4A9A4754" w14:textId="77777777" w:rsidR="00540ADA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 xml:space="preserve">Wed </w:t>
            </w:r>
            <w:r>
              <w:rPr>
                <w:rFonts w:cs="Arial"/>
              </w:rPr>
              <w:br/>
              <w:t xml:space="preserve">5 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14:paraId="1BAF4C37" w14:textId="77777777" w:rsidR="00540ADA" w:rsidRPr="00E671CE" w:rsidRDefault="00540ADA" w:rsidP="00B033A0">
            <w:pPr>
              <w:rPr>
                <w:rFonts w:cs="Arial"/>
                <w:b/>
              </w:rPr>
            </w:pPr>
            <w:r w:rsidRPr="00E671CE">
              <w:rPr>
                <w:rFonts w:cs="Arial"/>
                <w:b/>
              </w:rPr>
              <w:t xml:space="preserve">Email update from </w:t>
            </w:r>
            <w:r>
              <w:rPr>
                <w:rFonts w:cs="Arial"/>
                <w:b/>
              </w:rPr>
              <w:t>senior manager</w:t>
            </w:r>
            <w:r>
              <w:rPr>
                <w:rFonts w:cs="Arial"/>
                <w:b/>
              </w:rPr>
              <w:br/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2F0BA6A2" w14:textId="77777777" w:rsidR="00540ADA" w:rsidRDefault="00540ADA" w:rsidP="00B033A0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6D0467B8" w14:textId="77777777" w:rsidR="00540ADA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Progress to date. Key dates and actions. Drop-in session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5D0BFA00" w14:textId="77777777" w:rsidR="00540ADA" w:rsidRDefault="00540ADA" w:rsidP="00B033A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2F82AB17" w14:textId="77777777" w:rsidR="00540ADA" w:rsidRDefault="00540ADA" w:rsidP="00B033A0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42EA6A12" w14:textId="77777777" w:rsidR="00540ADA" w:rsidRDefault="00540ADA" w:rsidP="00B033A0">
            <w:pPr>
              <w:rPr>
                <w:rFonts w:cs="Arial"/>
              </w:rPr>
            </w:pPr>
          </w:p>
        </w:tc>
      </w:tr>
      <w:tr w:rsidR="00540ADA" w:rsidRPr="00480025" w14:paraId="41D91530" w14:textId="77777777" w:rsidTr="00B033A0"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14:paraId="6F346CC5" w14:textId="77777777" w:rsidR="00540ADA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Thurs 6 [Fortnightly]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14:paraId="493DB089" w14:textId="77777777" w:rsidR="00540ADA" w:rsidRDefault="00540ADA" w:rsidP="00B033A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Senior manager</w:t>
            </w:r>
            <w:r w:rsidRPr="00EF710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face-to-face update (drop-in)</w:t>
            </w:r>
          </w:p>
          <w:p w14:paraId="5EAA520E" w14:textId="77777777" w:rsidR="00540ADA" w:rsidRPr="00E671CE" w:rsidRDefault="00540ADA" w:rsidP="00B033A0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471ADE91" w14:textId="77777777" w:rsidR="00540ADA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Staff most affected by change (in scope)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6CD947B3" w14:textId="77777777" w:rsidR="00540ADA" w:rsidRDefault="00540ADA" w:rsidP="00B033A0">
            <w:pPr>
              <w:rPr>
                <w:rFonts w:cs="Arial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66A094DD" w14:textId="77777777" w:rsidR="00540ADA" w:rsidRDefault="00540ADA" w:rsidP="00B033A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397BBF6C" w14:textId="77777777" w:rsidR="00540ADA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SR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5B6B639B" w14:textId="77777777" w:rsidR="00540ADA" w:rsidRPr="00480025" w:rsidRDefault="00540ADA" w:rsidP="00B033A0">
            <w:pPr>
              <w:rPr>
                <w:rFonts w:cs="Arial"/>
              </w:rPr>
            </w:pPr>
            <w:r>
              <w:rPr>
                <w:rFonts w:cs="Arial"/>
              </w:rPr>
              <w:t>SR/BB</w:t>
            </w:r>
          </w:p>
        </w:tc>
      </w:tr>
    </w:tbl>
    <w:p w14:paraId="400EB126" w14:textId="77777777" w:rsidR="005501B3" w:rsidRDefault="005501B3" w:rsidP="005501B3"/>
    <w:p w14:paraId="0EAEC910" w14:textId="77777777" w:rsidR="00540ADA" w:rsidRPr="00474598" w:rsidRDefault="00540ADA" w:rsidP="00540ADA">
      <w:pPr>
        <w:outlineLvl w:val="0"/>
        <w:rPr>
          <w:b/>
          <w:u w:val="single"/>
        </w:rPr>
      </w:pPr>
      <w:r w:rsidRPr="00474598">
        <w:rPr>
          <w:b/>
          <w:u w:val="single"/>
        </w:rPr>
        <w:t>Notes</w:t>
      </w:r>
    </w:p>
    <w:p w14:paraId="62641E83" w14:textId="77777777" w:rsidR="00540ADA" w:rsidRDefault="00540ADA" w:rsidP="00540ADA">
      <w:pPr>
        <w:outlineLvl w:val="0"/>
      </w:pPr>
    </w:p>
    <w:p w14:paraId="35F36E2B" w14:textId="77777777" w:rsidR="00540ADA" w:rsidRPr="001C14B2" w:rsidRDefault="00540ADA" w:rsidP="00540ADA">
      <w:pPr>
        <w:numPr>
          <w:ilvl w:val="0"/>
          <w:numId w:val="32"/>
        </w:numPr>
        <w:spacing w:after="0" w:line="240" w:lineRule="auto"/>
        <w:jc w:val="left"/>
        <w:outlineLvl w:val="0"/>
        <w:rPr>
          <w:i/>
        </w:rPr>
      </w:pPr>
      <w:r w:rsidRPr="001C14B2">
        <w:t xml:space="preserve">Rooms need to be booked for fortnightly senior management face-to-face meetings with staff. </w:t>
      </w:r>
    </w:p>
    <w:p w14:paraId="56D634A5" w14:textId="77777777" w:rsidR="00540ADA" w:rsidRPr="001C14B2" w:rsidRDefault="00540ADA" w:rsidP="00540ADA">
      <w:pPr>
        <w:numPr>
          <w:ilvl w:val="0"/>
          <w:numId w:val="32"/>
        </w:numPr>
        <w:spacing w:after="0" w:line="240" w:lineRule="auto"/>
        <w:jc w:val="left"/>
        <w:outlineLvl w:val="0"/>
        <w:rPr>
          <w:i/>
        </w:rPr>
      </w:pPr>
      <w:r>
        <w:rPr>
          <w:i/>
        </w:rPr>
        <w:t>During restructuring/formal TU consultation a</w:t>
      </w:r>
      <w:r w:rsidRPr="001C14B2">
        <w:rPr>
          <w:i/>
        </w:rPr>
        <w:t>ll communications must be reviewed by Legal.</w:t>
      </w:r>
    </w:p>
    <w:p w14:paraId="72AE93A7" w14:textId="77777777" w:rsidR="00540ADA" w:rsidRPr="005501B3" w:rsidRDefault="00540ADA" w:rsidP="005501B3"/>
    <w:sectPr w:rsidR="00540ADA" w:rsidRPr="005501B3" w:rsidSect="00540A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021" w:right="1134" w:bottom="1021" w:left="2127" w:header="567" w:footer="58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992C4" w14:textId="77777777" w:rsidR="00345707" w:rsidRDefault="00345707">
      <w:pPr>
        <w:spacing w:after="0" w:line="240" w:lineRule="auto"/>
      </w:pPr>
      <w:r>
        <w:separator/>
      </w:r>
    </w:p>
  </w:endnote>
  <w:endnote w:type="continuationSeparator" w:id="0">
    <w:p w14:paraId="28CA8605" w14:textId="77777777" w:rsidR="00345707" w:rsidRDefault="0034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NJFon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JFont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22 Underground Pro Demi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NJFont Book">
    <w:charset w:val="00"/>
    <w:family w:val="swiss"/>
    <w:pitch w:val="variable"/>
    <w:sig w:usb0="A00002AF" w:usb1="500078F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155513" w14:textId="77777777" w:rsidR="00C205FA" w:rsidRDefault="00CC0B67" w:rsidP="00702E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05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6D94F0" w14:textId="77777777" w:rsidR="00C205FA" w:rsidRDefault="00C205FA" w:rsidP="00702EF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519714E" w14:textId="77777777" w:rsidR="00C205FA" w:rsidRPr="00BE7375" w:rsidRDefault="00CC0B67" w:rsidP="00BE7375">
    <w:pPr>
      <w:pStyle w:val="Footer"/>
      <w:framePr w:wrap="around" w:vAnchor="text" w:hAnchor="page" w:x="10882" w:y="-84"/>
      <w:rPr>
        <w:rStyle w:val="PageNumber"/>
        <w:rFonts w:cs="Arial"/>
        <w:color w:val="002192"/>
        <w:sz w:val="22"/>
      </w:rPr>
    </w:pPr>
    <w:r w:rsidRPr="00BE7375">
      <w:rPr>
        <w:rStyle w:val="PageNumber"/>
        <w:rFonts w:cs="Arial"/>
        <w:color w:val="002192"/>
        <w:sz w:val="22"/>
      </w:rPr>
      <w:fldChar w:fldCharType="begin"/>
    </w:r>
    <w:r w:rsidR="00C205FA" w:rsidRPr="00BE7375">
      <w:rPr>
        <w:rStyle w:val="PageNumber"/>
        <w:rFonts w:cs="Arial"/>
        <w:color w:val="002192"/>
        <w:sz w:val="22"/>
      </w:rPr>
      <w:instrText xml:space="preserve">PAGE  </w:instrText>
    </w:r>
    <w:r w:rsidRPr="00BE7375">
      <w:rPr>
        <w:rStyle w:val="PageNumber"/>
        <w:rFonts w:cs="Arial"/>
        <w:color w:val="002192"/>
        <w:sz w:val="22"/>
      </w:rPr>
      <w:fldChar w:fldCharType="separate"/>
    </w:r>
    <w:r w:rsidR="00486562">
      <w:rPr>
        <w:rStyle w:val="PageNumber"/>
        <w:rFonts w:cs="Arial"/>
        <w:noProof/>
        <w:color w:val="002192"/>
        <w:sz w:val="22"/>
      </w:rPr>
      <w:t>1</w:t>
    </w:r>
    <w:r w:rsidRPr="00BE7375">
      <w:rPr>
        <w:rStyle w:val="PageNumber"/>
        <w:rFonts w:cs="Arial"/>
        <w:color w:val="002192"/>
        <w:sz w:val="22"/>
      </w:rPr>
      <w:fldChar w:fldCharType="end"/>
    </w:r>
  </w:p>
  <w:p w14:paraId="2C1C918F" w14:textId="77777777" w:rsidR="00C205FA" w:rsidRDefault="00C205FA" w:rsidP="00702EF0">
    <w:pPr>
      <w:pStyle w:val="Footer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C241E12" w14:textId="77777777" w:rsidR="00C205FA" w:rsidRDefault="00C205FA" w:rsidP="00C123F4">
    <w:pPr>
      <w:pStyle w:val="Footer"/>
    </w:pPr>
  </w:p>
  <w:p w14:paraId="30A25468" w14:textId="77777777" w:rsidR="00C205FA" w:rsidRDefault="00486562">
    <w:pPr>
      <w:pStyle w:val="Footer"/>
    </w:pPr>
    <w:r>
      <w:rPr>
        <w:noProof/>
        <w:lang w:val="en-US"/>
      </w:rPr>
      <w:pict w14:anchorId="69914D32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21" o:spid="_x0000_s4097" type="#_x0000_t32" style="position:absolute;left:0;text-align:left;margin-left:.25pt;margin-top:-17.05pt;width:491.15pt;height:.75pt;z-index:2516597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gQriUCAABABAAADgAAAGRycy9lMm9Eb2MueG1srFPbjtowEH2v1H+w/A65bMhCRFitAvRl2yLt&#10;9gOM7SRWE9uyDQFV/feOHaClfamq5sHxZebMmZkzy6dT36EjN1YoWeJkGmPEJVVMyKbEX962kzlG&#10;1hHJSKckL/GZW/y0ev9uOeiCp6pVHeMGAYi0xaBL3DqniyiytOU9sVOluYTHWpmeODiaJmKGDIDe&#10;d1Eax3k0KMO0UZRbC7fr8RGvAn5dc+o+17XlDnUlBm4urCase79GqyUpGkN0K+iFBvkHFj0REoLe&#10;oNbEEXQw4g+oXlCjrKrdlKo+UnUtKA85QDZJ/Fs2ry3RPOQCxbH6Vib7/2Dpp+POIMFKnGMkSQ8t&#10;ej44FSKjNPH1GbQtwKySO+MzpCf5ql8U/WqRVFVLZMOD9dtZg3PwiO5c/MFqiLIfPioGNgQChGKd&#10;atN7SCgDOoWenG894SeHKFzm6cNjHs8wovC2mKUzTykixdVXG+s+cNUjvymxdYaIpnWVkhKar0wS&#10;IpHji3Wj49XBB5ZqK7ouaKCTaAD6i3gWBw+rOsH8q7ezptlXnUFH4mUE3zwoB2jcmRl1kCygtZyw&#10;zWXviOjGPdh30uNBcsDnsht18m0RLzbzzTybZGm+mWQxY5PnbZVN8m3yOFs/rKtqnXz31JKsaAVj&#10;XHp2V80m2d9p4jI9o9puqr3VIbpHD5UGstd/IB266xs6SmOv2HlnfG19o0GmwfgyUn4Ofj0Hq5+D&#10;v/oBAAD//wMAUEsDBBQABgAIAAAAIQBZ9iP43QAAAAgBAAAPAAAAZHJzL2Rvd25yZXYueG1sTI/B&#10;TsMwEETvSPyDtUjcWqehRGkap6qAStwoIeLsxksSEa9D7Lbp37M9wXFnRrNv8s1ke3HC0XeOFCzm&#10;EQik2pmOGgXVx26WgvBBk9G9I1RwQQ+b4vYm15lxZ3rHUxkawSXkM62gDWHIpPR1i1b7uRuQ2Pty&#10;o9WBz7GRZtRnLre9jKMokVZ3xB9aPeBTi/V3ebQKdvhSpZcqTX7Kgd4+l/X2OX7dK3V/N23XIAJO&#10;4S8MV3xGh4KZDu5IxotewSPnFMwelgsQbK/SmJccrkqcgCxy+X9A8QsAAP//AwBQSwECLQAUAAYA&#10;CAAAACEA5JnDwPsAAADhAQAAEwAAAAAAAAAAAAAAAAAAAAAAW0NvbnRlbnRfVHlwZXNdLnhtbFBL&#10;AQItABQABgAIAAAAIQAjsmrh1wAAAJQBAAALAAAAAAAAAAAAAAAAACwBAABfcmVscy8ucmVsc1BL&#10;AQItABQABgAIAAAAIQAhqBCuJQIAAEAEAAAOAAAAAAAAAAAAAAAAACwCAABkcnMvZTJvRG9jLnht&#10;bFBLAQItABQABgAIAAAAIQBZ9iP43QAAAAgBAAAPAAAAAAAAAAAAAAAAAH0EAABkcnMvZG93bnJl&#10;di54bWxQSwUGAAAAAAQABADzAAAAhwUAAAAA&#10;" strokecolor="navy" strokeweight="1.5pt"/>
      </w:pict>
    </w:r>
    <w:r w:rsidR="00C205FA">
      <w:rPr>
        <w:noProof/>
        <w:lang w:val="en-US"/>
      </w:rPr>
      <w:drawing>
        <wp:anchor distT="0" distB="0" distL="114300" distR="114300" simplePos="0" relativeHeight="251658752" behindDoc="0" locked="0" layoutInCell="0" allowOverlap="1" wp14:anchorId="064B5C2C" wp14:editId="141BB1C5">
          <wp:simplePos x="0" y="0"/>
          <wp:positionH relativeFrom="page">
            <wp:posOffset>651510</wp:posOffset>
          </wp:positionH>
          <wp:positionV relativeFrom="page">
            <wp:posOffset>10206990</wp:posOffset>
          </wp:positionV>
          <wp:extent cx="1524000" cy="114300"/>
          <wp:effectExtent l="19050" t="0" r="0" b="0"/>
          <wp:wrapTopAndBottom/>
          <wp:docPr id="17" name="Picture 17" descr="MayorOfLondon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ayorOfLondonB&amp;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35538" w14:textId="77777777" w:rsidR="00345707" w:rsidRDefault="00345707">
      <w:pPr>
        <w:spacing w:after="0" w:line="240" w:lineRule="auto"/>
      </w:pPr>
      <w:r>
        <w:separator/>
      </w:r>
    </w:p>
  </w:footnote>
  <w:footnote w:type="continuationSeparator" w:id="0">
    <w:p w14:paraId="45EC1DAD" w14:textId="77777777" w:rsidR="00345707" w:rsidRDefault="0034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8A0C07" w14:textId="77777777" w:rsidR="00486562" w:rsidRDefault="0048656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0D83E4E" w14:textId="77777777" w:rsidR="00C205FA" w:rsidRPr="004D608D" w:rsidRDefault="00486562" w:rsidP="00D16619">
    <w:pPr>
      <w:pStyle w:val="Header"/>
      <w:spacing w:before="240" w:after="0"/>
      <w:jc w:val="left"/>
      <w:rPr>
        <w:rFonts w:cs="Arial"/>
        <w:color w:val="073A92"/>
      </w:rPr>
    </w:pPr>
    <w:r w:rsidRPr="003122B3">
      <w:rPr>
        <w:rFonts w:eastAsia="Times New Roman" w:cs="Arial"/>
        <w:noProof/>
        <w:color w:val="073A92"/>
        <w:szCs w:val="24"/>
        <w:lang w:val="en-US"/>
      </w:rPr>
      <w:drawing>
        <wp:anchor distT="0" distB="0" distL="114300" distR="114300" simplePos="0" relativeHeight="251662848" behindDoc="0" locked="0" layoutInCell="1" allowOverlap="1" wp14:anchorId="5D6AEE63" wp14:editId="6A48334A">
          <wp:simplePos x="0" y="0"/>
          <wp:positionH relativeFrom="column">
            <wp:posOffset>5181600</wp:posOffset>
          </wp:positionH>
          <wp:positionV relativeFrom="paragraph">
            <wp:posOffset>-168910</wp:posOffset>
          </wp:positionV>
          <wp:extent cx="3987800" cy="9671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:Digital Projects:2013:TfL:TOOLKIT FILES:assets:discov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8780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05FA" w:rsidRPr="004D608D">
      <w:rPr>
        <w:rFonts w:eastAsia="Times New Roman" w:cs="Arial"/>
        <w:color w:val="073A92"/>
        <w:sz w:val="32"/>
        <w:szCs w:val="32"/>
        <w:lang w:eastAsia="en-GB"/>
      </w:rPr>
      <w:t xml:space="preserve">The Business Change Framework </w:t>
    </w:r>
  </w:p>
  <w:p w14:paraId="12DB2216" w14:textId="77777777" w:rsidR="00C205FA" w:rsidRPr="004D608D" w:rsidRDefault="00C205FA" w:rsidP="00D16619">
    <w:pPr>
      <w:pStyle w:val="Header"/>
      <w:spacing w:after="360"/>
      <w:jc w:val="left"/>
      <w:rPr>
        <w:rFonts w:eastAsia="Times New Roman" w:cs="Arial"/>
        <w:color w:val="073A92"/>
        <w:szCs w:val="24"/>
        <w:lang w:eastAsia="en-GB"/>
      </w:rPr>
    </w:pPr>
    <w:r w:rsidRPr="004D608D">
      <w:rPr>
        <w:rFonts w:eastAsia="Times New Roman" w:cs="Arial"/>
        <w:color w:val="073A92"/>
        <w:szCs w:val="24"/>
        <w:lang w:eastAsia="en-GB"/>
      </w:rPr>
      <w:t xml:space="preserve">Guiding you </w:t>
    </w:r>
    <w:r w:rsidRPr="00B92449">
      <w:rPr>
        <w:rFonts w:eastAsia="Times New Roman" w:cs="Arial"/>
        <w:color w:val="073A92"/>
        <w:szCs w:val="24"/>
        <w:lang w:eastAsia="en-GB"/>
      </w:rPr>
      <w:t>along</w:t>
    </w:r>
    <w:r w:rsidRPr="004D608D">
      <w:rPr>
        <w:rFonts w:eastAsia="Times New Roman" w:cs="Arial"/>
        <w:color w:val="073A92"/>
        <w:szCs w:val="24"/>
        <w:lang w:eastAsia="en-GB"/>
      </w:rPr>
      <w:t xml:space="preserve"> the change journey</w:t>
    </w:r>
    <w:r>
      <w:rPr>
        <w:rFonts w:eastAsia="Times New Roman" w:cs="Arial"/>
        <w:color w:val="073A92"/>
        <w:szCs w:val="24"/>
        <w:lang w:eastAsia="en-GB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D57267" w14:textId="77777777" w:rsidR="00C205FA" w:rsidRDefault="00C205FA" w:rsidP="00C123F4">
    <w:pPr>
      <w:pStyle w:val="Header"/>
    </w:pPr>
    <w:r>
      <w:rPr>
        <w:rFonts w:ascii="NJFont Book" w:eastAsia="Times New Roman" w:hAnsi="NJFont Book" w:cs="Arial"/>
        <w:b/>
        <w:noProof/>
        <w:szCs w:val="20"/>
        <w:lang w:val="en-US"/>
      </w:rPr>
      <w:drawing>
        <wp:anchor distT="0" distB="0" distL="114300" distR="114300" simplePos="0" relativeHeight="251660800" behindDoc="0" locked="0" layoutInCell="1" allowOverlap="1" wp14:anchorId="6EE48A3A" wp14:editId="5097C5EF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552700" cy="774700"/>
          <wp:effectExtent l="0" t="0" r="0" b="0"/>
          <wp:wrapSquare wrapText="bothSides"/>
          <wp:docPr id="16" name="Picture 16" descr="Macintosh HD:Users:david:Desktop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vid:Desktop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792D845" w14:textId="77777777" w:rsidR="00C205FA" w:rsidRDefault="00C205FA" w:rsidP="00C123F4">
    <w:pPr>
      <w:pStyle w:val="Header"/>
      <w:rPr>
        <w:rFonts w:ascii="NJFont Book" w:eastAsia="Times New Roman" w:hAnsi="NJFont Book" w:cs="Arial"/>
        <w:b/>
        <w:szCs w:val="20"/>
        <w:lang w:eastAsia="en-GB"/>
      </w:rPr>
    </w:pPr>
  </w:p>
  <w:p w14:paraId="677FBCD6" w14:textId="77777777" w:rsidR="00C205FA" w:rsidRPr="00BB5E82" w:rsidRDefault="00C205FA" w:rsidP="00BB5E82">
    <w:pPr>
      <w:pStyle w:val="Header"/>
      <w:spacing w:after="0"/>
      <w:rPr>
        <w:rFonts w:ascii="P22 Underground Pro Demi" w:eastAsia="Times New Roman" w:hAnsi="P22 Underground Pro Demi" w:cs="Arial"/>
        <w:color w:val="000090"/>
        <w:sz w:val="32"/>
        <w:szCs w:val="32"/>
        <w:lang w:eastAsia="en-GB"/>
      </w:rPr>
    </w:pPr>
    <w:r w:rsidRPr="00BB5E82">
      <w:rPr>
        <w:rFonts w:ascii="P22 Underground Pro Demi" w:eastAsia="Times New Roman" w:hAnsi="P22 Underground Pro Demi" w:cs="Arial"/>
        <w:color w:val="000090"/>
        <w:sz w:val="32"/>
        <w:szCs w:val="32"/>
        <w:lang w:eastAsia="en-GB"/>
      </w:rPr>
      <w:t xml:space="preserve">The Business Change Framework </w:t>
    </w:r>
  </w:p>
  <w:p w14:paraId="2A7C3B8E" w14:textId="77777777" w:rsidR="00C205FA" w:rsidRPr="00BB5E82" w:rsidRDefault="00C205FA" w:rsidP="008C3D73">
    <w:pPr>
      <w:pStyle w:val="Header"/>
      <w:rPr>
        <w:rFonts w:ascii="P22 Underground Pro Demi" w:eastAsia="Times New Roman" w:hAnsi="P22 Underground Pro Demi" w:cs="Arial"/>
        <w:color w:val="000090"/>
        <w:szCs w:val="24"/>
        <w:lang w:eastAsia="en-GB"/>
      </w:rPr>
    </w:pPr>
    <w:r w:rsidRPr="00BB5E82">
      <w:rPr>
        <w:rFonts w:ascii="P22 Underground Pro Demi" w:eastAsia="Times New Roman" w:hAnsi="P22 Underground Pro Demi" w:cs="Arial"/>
        <w:color w:val="000090"/>
        <w:szCs w:val="24"/>
        <w:lang w:eastAsia="en-GB"/>
      </w:rPr>
      <w:t>Guiding you along the change journey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342"/>
    <w:multiLevelType w:val="hybridMultilevel"/>
    <w:tmpl w:val="A4049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5750"/>
    <w:multiLevelType w:val="hybridMultilevel"/>
    <w:tmpl w:val="C7FE0F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F5E7A"/>
    <w:multiLevelType w:val="hybridMultilevel"/>
    <w:tmpl w:val="E116C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9002C"/>
    <w:multiLevelType w:val="hybridMultilevel"/>
    <w:tmpl w:val="BC324D60"/>
    <w:lvl w:ilvl="0" w:tplc="D038B1C2">
      <w:start w:val="1"/>
      <w:numFmt w:val="bullet"/>
      <w:pStyle w:val="Bullet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8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C1ADB"/>
    <w:multiLevelType w:val="hybridMultilevel"/>
    <w:tmpl w:val="46E07F9A"/>
    <w:lvl w:ilvl="0" w:tplc="9740E554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cs="Courier New" w:hint="default"/>
        <w:color w:val="000080"/>
      </w:rPr>
    </w:lvl>
    <w:lvl w:ilvl="1" w:tplc="081433F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0C2DDC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FE6633"/>
    <w:multiLevelType w:val="hybridMultilevel"/>
    <w:tmpl w:val="F1B0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82AC8"/>
    <w:multiLevelType w:val="hybridMultilevel"/>
    <w:tmpl w:val="047EB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3278B"/>
    <w:multiLevelType w:val="hybridMultilevel"/>
    <w:tmpl w:val="62BC5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51A0F"/>
    <w:multiLevelType w:val="hybridMultilevel"/>
    <w:tmpl w:val="D09A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42C1C"/>
    <w:multiLevelType w:val="hybridMultilevel"/>
    <w:tmpl w:val="D6506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97E6C"/>
    <w:multiLevelType w:val="hybridMultilevel"/>
    <w:tmpl w:val="906A9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05D50"/>
    <w:multiLevelType w:val="hybridMultilevel"/>
    <w:tmpl w:val="0EFC3E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B2DEF"/>
    <w:multiLevelType w:val="hybridMultilevel"/>
    <w:tmpl w:val="D1869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96420"/>
    <w:multiLevelType w:val="hybridMultilevel"/>
    <w:tmpl w:val="B874D99C"/>
    <w:lvl w:ilvl="0" w:tplc="B240E3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020B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DC83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29A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C4B8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D62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2F1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AE1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20A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B22643"/>
    <w:multiLevelType w:val="hybridMultilevel"/>
    <w:tmpl w:val="37A64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63F45"/>
    <w:multiLevelType w:val="hybridMultilevel"/>
    <w:tmpl w:val="1A2080F0"/>
    <w:lvl w:ilvl="0" w:tplc="DC22AF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CC14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CF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0FA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2F5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7EB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B83A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A0E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242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2E21B9"/>
    <w:multiLevelType w:val="hybridMultilevel"/>
    <w:tmpl w:val="BEAC4958"/>
    <w:lvl w:ilvl="0" w:tplc="928A614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12EFC"/>
    <w:multiLevelType w:val="hybridMultilevel"/>
    <w:tmpl w:val="4EA0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C11E9"/>
    <w:multiLevelType w:val="hybridMultilevel"/>
    <w:tmpl w:val="BEE04C2C"/>
    <w:lvl w:ilvl="0" w:tplc="7A34A63C">
      <w:start w:val="1"/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color w:val="000080"/>
      </w:rPr>
    </w:lvl>
    <w:lvl w:ilvl="1" w:tplc="081433F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0C2DDC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9016C4B"/>
    <w:multiLevelType w:val="hybridMultilevel"/>
    <w:tmpl w:val="9EB05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674EE"/>
    <w:multiLevelType w:val="hybridMultilevel"/>
    <w:tmpl w:val="9A8EB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71CAD"/>
    <w:multiLevelType w:val="hybridMultilevel"/>
    <w:tmpl w:val="96BC0F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A06B54"/>
    <w:multiLevelType w:val="hybridMultilevel"/>
    <w:tmpl w:val="8ED4FE80"/>
    <w:lvl w:ilvl="0" w:tplc="06D67F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0F6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4E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E0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ACF9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A5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412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80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E4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324999"/>
    <w:multiLevelType w:val="hybridMultilevel"/>
    <w:tmpl w:val="3E4C3888"/>
    <w:lvl w:ilvl="0" w:tplc="928A614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31034A"/>
    <w:multiLevelType w:val="hybridMultilevel"/>
    <w:tmpl w:val="E4FAD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A0001"/>
    <w:multiLevelType w:val="hybridMultilevel"/>
    <w:tmpl w:val="A6B2A2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D7275"/>
    <w:multiLevelType w:val="hybridMultilevel"/>
    <w:tmpl w:val="AB3A6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4E6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40E0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4FF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0DB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04E9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B810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C00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4266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E41AC0"/>
    <w:multiLevelType w:val="hybridMultilevel"/>
    <w:tmpl w:val="EF1A7F68"/>
    <w:lvl w:ilvl="0" w:tplc="4906B8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23C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8C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C4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20F9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2E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498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A0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2A0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A73824"/>
    <w:multiLevelType w:val="hybridMultilevel"/>
    <w:tmpl w:val="9A680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3"/>
  </w:num>
  <w:num w:numId="4">
    <w:abstractNumId w:val="4"/>
  </w:num>
  <w:num w:numId="5">
    <w:abstractNumId w:val="3"/>
  </w:num>
  <w:num w:numId="6">
    <w:abstractNumId w:val="3"/>
  </w:num>
  <w:num w:numId="7">
    <w:abstractNumId w:val="10"/>
  </w:num>
  <w:num w:numId="8">
    <w:abstractNumId w:val="23"/>
  </w:num>
  <w:num w:numId="9">
    <w:abstractNumId w:val="16"/>
  </w:num>
  <w:num w:numId="10">
    <w:abstractNumId w:val="0"/>
  </w:num>
  <w:num w:numId="11">
    <w:abstractNumId w:val="12"/>
  </w:num>
  <w:num w:numId="12">
    <w:abstractNumId w:val="20"/>
  </w:num>
  <w:num w:numId="13">
    <w:abstractNumId w:val="1"/>
  </w:num>
  <w:num w:numId="14">
    <w:abstractNumId w:val="27"/>
  </w:num>
  <w:num w:numId="15">
    <w:abstractNumId w:val="22"/>
  </w:num>
  <w:num w:numId="16">
    <w:abstractNumId w:val="15"/>
  </w:num>
  <w:num w:numId="17">
    <w:abstractNumId w:val="13"/>
  </w:num>
  <w:num w:numId="18">
    <w:abstractNumId w:val="2"/>
  </w:num>
  <w:num w:numId="19">
    <w:abstractNumId w:val="26"/>
  </w:num>
  <w:num w:numId="20">
    <w:abstractNumId w:val="14"/>
  </w:num>
  <w:num w:numId="21">
    <w:abstractNumId w:val="11"/>
  </w:num>
  <w:num w:numId="22">
    <w:abstractNumId w:val="7"/>
  </w:num>
  <w:num w:numId="23">
    <w:abstractNumId w:val="21"/>
  </w:num>
  <w:num w:numId="24">
    <w:abstractNumId w:val="19"/>
  </w:num>
  <w:num w:numId="25">
    <w:abstractNumId w:val="28"/>
  </w:num>
  <w:num w:numId="26">
    <w:abstractNumId w:val="8"/>
  </w:num>
  <w:num w:numId="27">
    <w:abstractNumId w:val="6"/>
  </w:num>
  <w:num w:numId="28">
    <w:abstractNumId w:val="17"/>
  </w:num>
  <w:num w:numId="29">
    <w:abstractNumId w:val="9"/>
  </w:num>
  <w:num w:numId="30">
    <w:abstractNumId w:val="5"/>
  </w:num>
  <w:num w:numId="31">
    <w:abstractNumId w:val="2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8" w:dllVersion="513" w:checkStyle="1"/>
  <w:proofState w:spelling="clean" w:grammar="clean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  <o:rules v:ext="edit">
        <o:r id="V:Rule2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EBB"/>
    <w:rsid w:val="0000381D"/>
    <w:rsid w:val="00017CD3"/>
    <w:rsid w:val="0002219F"/>
    <w:rsid w:val="00027F5D"/>
    <w:rsid w:val="0005138C"/>
    <w:rsid w:val="0005306F"/>
    <w:rsid w:val="00081351"/>
    <w:rsid w:val="0009394A"/>
    <w:rsid w:val="000C5AAB"/>
    <w:rsid w:val="000D0B51"/>
    <w:rsid w:val="000D2398"/>
    <w:rsid w:val="000D2A2D"/>
    <w:rsid w:val="000D3E27"/>
    <w:rsid w:val="00107A53"/>
    <w:rsid w:val="00112BA5"/>
    <w:rsid w:val="001213D5"/>
    <w:rsid w:val="00125577"/>
    <w:rsid w:val="0013156B"/>
    <w:rsid w:val="0014014B"/>
    <w:rsid w:val="0015179E"/>
    <w:rsid w:val="00166D6E"/>
    <w:rsid w:val="0018172D"/>
    <w:rsid w:val="001972B6"/>
    <w:rsid w:val="001B2A4C"/>
    <w:rsid w:val="001B5426"/>
    <w:rsid w:val="001C40EB"/>
    <w:rsid w:val="001D263E"/>
    <w:rsid w:val="001F29B1"/>
    <w:rsid w:val="00233E77"/>
    <w:rsid w:val="00233EE1"/>
    <w:rsid w:val="0025260D"/>
    <w:rsid w:val="002559B2"/>
    <w:rsid w:val="00260485"/>
    <w:rsid w:val="002731B2"/>
    <w:rsid w:val="002C316C"/>
    <w:rsid w:val="002D400C"/>
    <w:rsid w:val="00330EC9"/>
    <w:rsid w:val="00344A67"/>
    <w:rsid w:val="00345707"/>
    <w:rsid w:val="0034740B"/>
    <w:rsid w:val="003510F3"/>
    <w:rsid w:val="00365D5B"/>
    <w:rsid w:val="003A1A65"/>
    <w:rsid w:val="003E49B3"/>
    <w:rsid w:val="00400C27"/>
    <w:rsid w:val="00402A85"/>
    <w:rsid w:val="00404476"/>
    <w:rsid w:val="004044E7"/>
    <w:rsid w:val="004121C0"/>
    <w:rsid w:val="00427A1E"/>
    <w:rsid w:val="00432472"/>
    <w:rsid w:val="004439CC"/>
    <w:rsid w:val="00445CBD"/>
    <w:rsid w:val="004500ED"/>
    <w:rsid w:val="004573BC"/>
    <w:rsid w:val="00481EBB"/>
    <w:rsid w:val="00482C85"/>
    <w:rsid w:val="00486562"/>
    <w:rsid w:val="0049206C"/>
    <w:rsid w:val="004D2210"/>
    <w:rsid w:val="004D608D"/>
    <w:rsid w:val="00504CBD"/>
    <w:rsid w:val="00513215"/>
    <w:rsid w:val="00540ADA"/>
    <w:rsid w:val="005501B3"/>
    <w:rsid w:val="00560906"/>
    <w:rsid w:val="005B03E5"/>
    <w:rsid w:val="00606430"/>
    <w:rsid w:val="0065497B"/>
    <w:rsid w:val="006A48FB"/>
    <w:rsid w:val="006B450C"/>
    <w:rsid w:val="006C2C28"/>
    <w:rsid w:val="007017E9"/>
    <w:rsid w:val="00702EF0"/>
    <w:rsid w:val="007208C1"/>
    <w:rsid w:val="00726CAF"/>
    <w:rsid w:val="007326B7"/>
    <w:rsid w:val="00734A98"/>
    <w:rsid w:val="00765EFF"/>
    <w:rsid w:val="00784277"/>
    <w:rsid w:val="0079580E"/>
    <w:rsid w:val="007B427E"/>
    <w:rsid w:val="007C2C59"/>
    <w:rsid w:val="008122DE"/>
    <w:rsid w:val="00841A8E"/>
    <w:rsid w:val="00841E91"/>
    <w:rsid w:val="0086111F"/>
    <w:rsid w:val="008C3D73"/>
    <w:rsid w:val="008D1724"/>
    <w:rsid w:val="008D4D8B"/>
    <w:rsid w:val="008E1061"/>
    <w:rsid w:val="008F0866"/>
    <w:rsid w:val="008F45D2"/>
    <w:rsid w:val="0094398D"/>
    <w:rsid w:val="009547C3"/>
    <w:rsid w:val="00954AED"/>
    <w:rsid w:val="009C3D8E"/>
    <w:rsid w:val="009D4636"/>
    <w:rsid w:val="009E4D62"/>
    <w:rsid w:val="00A2135D"/>
    <w:rsid w:val="00A51C31"/>
    <w:rsid w:val="00A716B4"/>
    <w:rsid w:val="00AB1A0C"/>
    <w:rsid w:val="00AB2649"/>
    <w:rsid w:val="00AB2BD3"/>
    <w:rsid w:val="00AF5934"/>
    <w:rsid w:val="00B234A8"/>
    <w:rsid w:val="00B43BD3"/>
    <w:rsid w:val="00B470B4"/>
    <w:rsid w:val="00B57C01"/>
    <w:rsid w:val="00B7732C"/>
    <w:rsid w:val="00B85025"/>
    <w:rsid w:val="00B909FB"/>
    <w:rsid w:val="00B92449"/>
    <w:rsid w:val="00BB5E82"/>
    <w:rsid w:val="00BC2BC8"/>
    <w:rsid w:val="00BE7375"/>
    <w:rsid w:val="00C01A69"/>
    <w:rsid w:val="00C11E3E"/>
    <w:rsid w:val="00C123F4"/>
    <w:rsid w:val="00C205FA"/>
    <w:rsid w:val="00C517E0"/>
    <w:rsid w:val="00C532B8"/>
    <w:rsid w:val="00C67FEF"/>
    <w:rsid w:val="00C7365E"/>
    <w:rsid w:val="00CA707D"/>
    <w:rsid w:val="00CC0B67"/>
    <w:rsid w:val="00CE26E0"/>
    <w:rsid w:val="00CF4CD3"/>
    <w:rsid w:val="00D042CC"/>
    <w:rsid w:val="00D074BA"/>
    <w:rsid w:val="00D16619"/>
    <w:rsid w:val="00D31459"/>
    <w:rsid w:val="00D41FD5"/>
    <w:rsid w:val="00D46E89"/>
    <w:rsid w:val="00D65E23"/>
    <w:rsid w:val="00D84B88"/>
    <w:rsid w:val="00DA7ED1"/>
    <w:rsid w:val="00DE0CEE"/>
    <w:rsid w:val="00DF04B5"/>
    <w:rsid w:val="00E107EC"/>
    <w:rsid w:val="00E1556A"/>
    <w:rsid w:val="00E677CE"/>
    <w:rsid w:val="00E80EEF"/>
    <w:rsid w:val="00E823C8"/>
    <w:rsid w:val="00EC102A"/>
    <w:rsid w:val="00EE1610"/>
    <w:rsid w:val="00F14433"/>
    <w:rsid w:val="00F25C5D"/>
    <w:rsid w:val="00F27DB1"/>
    <w:rsid w:val="00F55ABE"/>
    <w:rsid w:val="00F73E58"/>
    <w:rsid w:val="00F77FD6"/>
    <w:rsid w:val="00F90332"/>
    <w:rsid w:val="00F90ED0"/>
    <w:rsid w:val="00FA0523"/>
    <w:rsid w:val="00FC2A36"/>
    <w:rsid w:val="00FE7E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."/>
  <w:listSeparator w:val=","/>
  <w14:docId w14:val="082C4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16619"/>
    <w:pPr>
      <w:spacing w:after="120" w:line="276" w:lineRule="auto"/>
      <w:jc w:val="both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BC2BC8"/>
    <w:pPr>
      <w:keepNext/>
      <w:pBdr>
        <w:bottom w:val="single" w:sz="4" w:space="1" w:color="001980"/>
      </w:pBdr>
      <w:spacing w:after="360" w:line="240" w:lineRule="auto"/>
      <w:outlineLvl w:val="0"/>
    </w:pPr>
    <w:rPr>
      <w:rFonts w:cs="NJFont-Medium"/>
      <w:color w:val="002192"/>
      <w:sz w:val="32"/>
      <w:szCs w:val="56"/>
    </w:rPr>
  </w:style>
  <w:style w:type="paragraph" w:styleId="Heading2">
    <w:name w:val="heading 2"/>
    <w:basedOn w:val="Heading1"/>
    <w:next w:val="Normal"/>
    <w:link w:val="Heading2Char"/>
    <w:qFormat/>
    <w:rsid w:val="00BC2BC8"/>
    <w:pPr>
      <w:pBdr>
        <w:bottom w:val="none" w:sz="0" w:space="0" w:color="auto"/>
      </w:pBdr>
      <w:spacing w:before="240" w:after="24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BC2BC8"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C2BC8"/>
    <w:pPr>
      <w:keepNext/>
      <w:spacing w:before="24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2A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909FB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909FB"/>
    <w:rPr>
      <w:rFonts w:ascii="Arial" w:eastAsia="Calibri" w:hAnsi="Arial"/>
      <w:sz w:val="16"/>
      <w:szCs w:val="22"/>
      <w:lang w:eastAsia="en-US"/>
    </w:rPr>
  </w:style>
  <w:style w:type="paragraph" w:customStyle="1" w:styleId="RACI">
    <w:name w:val="RACI"/>
    <w:basedOn w:val="StyleTableHeaderWhiteCentered"/>
    <w:qFormat/>
    <w:rsid w:val="00BC2BC8"/>
    <w:rPr>
      <w:rFonts w:eastAsia="Calibri"/>
      <w:sz w:val="16"/>
    </w:rPr>
  </w:style>
  <w:style w:type="paragraph" w:customStyle="1" w:styleId="StyleTableHeaderWhiteCentered">
    <w:name w:val="Style Table Header + White Centered"/>
    <w:basedOn w:val="Normal"/>
    <w:rsid w:val="00DA7ED1"/>
    <w:pPr>
      <w:spacing w:before="120" w:line="240" w:lineRule="auto"/>
      <w:jc w:val="center"/>
    </w:pPr>
    <w:rPr>
      <w:rFonts w:eastAsia="Times New Roman"/>
      <w:b/>
      <w:color w:val="FFFFFF"/>
      <w:szCs w:val="24"/>
      <w:lang w:eastAsia="en-GB"/>
    </w:rPr>
  </w:style>
  <w:style w:type="paragraph" w:styleId="BodyText">
    <w:name w:val="Body Text"/>
    <w:basedOn w:val="Normal"/>
    <w:next w:val="Normal"/>
    <w:link w:val="BodyTextChar"/>
    <w:qFormat/>
    <w:rsid w:val="00BC2BC8"/>
    <w:pPr>
      <w:autoSpaceDE w:val="0"/>
      <w:autoSpaceDN w:val="0"/>
      <w:adjustRightInd w:val="0"/>
      <w:spacing w:before="120" w:line="240" w:lineRule="auto"/>
    </w:pPr>
    <w:rPr>
      <w:rFonts w:cs="NJFont-Book"/>
      <w:szCs w:val="24"/>
    </w:rPr>
  </w:style>
  <w:style w:type="character" w:customStyle="1" w:styleId="BodyTextChar">
    <w:name w:val="Body Text Char"/>
    <w:basedOn w:val="DefaultParagraphFont"/>
    <w:link w:val="BodyText"/>
    <w:rsid w:val="00BC2BC8"/>
    <w:rPr>
      <w:rFonts w:ascii="Arial" w:eastAsia="Calibri" w:hAnsi="Arial" w:cs="NJFont-Book"/>
      <w:sz w:val="24"/>
      <w:szCs w:val="24"/>
      <w:lang w:eastAsia="en-US"/>
    </w:rPr>
  </w:style>
  <w:style w:type="paragraph" w:customStyle="1" w:styleId="BulletL2">
    <w:name w:val="Bullet L2"/>
    <w:basedOn w:val="Normal"/>
    <w:rsid w:val="00B909FB"/>
    <w:pPr>
      <w:tabs>
        <w:tab w:val="num" w:pos="1134"/>
      </w:tabs>
      <w:spacing w:after="0" w:line="240" w:lineRule="auto"/>
      <w:ind w:left="1134" w:hanging="567"/>
    </w:pPr>
    <w:rPr>
      <w:rFonts w:cs="NJFont-Book"/>
      <w:noProof/>
      <w:szCs w:val="24"/>
    </w:rPr>
  </w:style>
  <w:style w:type="character" w:styleId="Hyperlink">
    <w:name w:val="Hyperlink"/>
    <w:basedOn w:val="DefaultParagraphFont"/>
    <w:rsid w:val="00BC2BC8"/>
    <w:rPr>
      <w:rFonts w:ascii="Arial" w:hAnsi="Arial"/>
      <w:color w:val="0000FF"/>
      <w:sz w:val="22"/>
      <w:szCs w:val="22"/>
      <w:u w:val="single" w:color="0000FF"/>
    </w:rPr>
  </w:style>
  <w:style w:type="paragraph" w:customStyle="1" w:styleId="BulletL1">
    <w:name w:val="Bullet L1"/>
    <w:basedOn w:val="Normal"/>
    <w:rsid w:val="00DA7ED1"/>
    <w:pPr>
      <w:numPr>
        <w:numId w:val="1"/>
      </w:numPr>
      <w:spacing w:before="120" w:line="240" w:lineRule="auto"/>
    </w:pPr>
    <w:rPr>
      <w:rFonts w:cs="NJFont-Book"/>
      <w:noProof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0381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C2B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E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82"/>
    <w:rPr>
      <w:rFonts w:ascii="Lucida Grande" w:eastAsia="Calibri" w:hAnsi="Lucida Grande" w:cs="Lucida Grande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02EF0"/>
  </w:style>
  <w:style w:type="table" w:styleId="ColorfulGrid-Accent1">
    <w:name w:val="Colorful Grid Accent 1"/>
    <w:basedOn w:val="TableNormal"/>
    <w:uiPriority w:val="29"/>
    <w:qFormat/>
    <w:rsid w:val="008F086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Table">
    <w:name w:val="Table"/>
    <w:basedOn w:val="Normal"/>
    <w:qFormat/>
    <w:rsid w:val="00BC2BC8"/>
    <w:pPr>
      <w:spacing w:before="60" w:after="60"/>
    </w:pPr>
    <w:rPr>
      <w:bCs/>
      <w:color w:val="000000" w:themeColor="text1"/>
    </w:rPr>
  </w:style>
  <w:style w:type="paragraph" w:customStyle="1" w:styleId="Tips">
    <w:name w:val="Tips"/>
    <w:basedOn w:val="Normal"/>
    <w:qFormat/>
    <w:rsid w:val="00BC2BC8"/>
    <w:pPr>
      <w:spacing w:before="120" w:after="60" w:line="240" w:lineRule="auto"/>
    </w:pPr>
    <w:rPr>
      <w:rFonts w:cs="Arial"/>
      <w:color w:val="002060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15179E"/>
    <w:rPr>
      <w:rFonts w:ascii="Arial" w:eastAsia="Calibri" w:hAnsi="Arial" w:cs="NJFont-Medium"/>
      <w:color w:val="002192"/>
      <w:sz w:val="28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C2A36"/>
    <w:pPr>
      <w:spacing w:after="120" w:line="276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F77FD6"/>
    <w:pPr>
      <w:keepNext/>
      <w:pBdr>
        <w:bottom w:val="single" w:sz="4" w:space="1" w:color="001980"/>
      </w:pBdr>
      <w:spacing w:after="360" w:line="240" w:lineRule="auto"/>
      <w:outlineLvl w:val="0"/>
    </w:pPr>
    <w:rPr>
      <w:rFonts w:ascii="P22 Underground Pro Demi" w:hAnsi="P22 Underground Pro Demi" w:cs="NJFont-Medium"/>
      <w:color w:val="002192"/>
      <w:sz w:val="32"/>
      <w:szCs w:val="56"/>
    </w:rPr>
  </w:style>
  <w:style w:type="paragraph" w:styleId="Heading2">
    <w:name w:val="heading 2"/>
    <w:basedOn w:val="Heading1"/>
    <w:next w:val="Normal"/>
    <w:qFormat/>
    <w:rsid w:val="00F77FD6"/>
    <w:pPr>
      <w:pBdr>
        <w:bottom w:val="none" w:sz="0" w:space="0" w:color="auto"/>
      </w:pBdr>
      <w:spacing w:before="240" w:after="240"/>
      <w:outlineLvl w:val="1"/>
    </w:pPr>
    <w:rPr>
      <w:rFonts w:hAnsi="Arial"/>
      <w:sz w:val="28"/>
    </w:rPr>
  </w:style>
  <w:style w:type="paragraph" w:styleId="Heading3">
    <w:name w:val="heading 3"/>
    <w:basedOn w:val="Normal"/>
    <w:next w:val="Normal"/>
    <w:qFormat/>
    <w:rsid w:val="00DA7ED1"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A7ED1"/>
    <w:pPr>
      <w:keepNext/>
      <w:spacing w:before="24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2A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909FB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909FB"/>
    <w:rPr>
      <w:rFonts w:ascii="Arial" w:eastAsia="Calibri" w:hAnsi="Arial"/>
      <w:sz w:val="16"/>
      <w:szCs w:val="22"/>
      <w:lang w:eastAsia="en-US"/>
    </w:rPr>
  </w:style>
  <w:style w:type="paragraph" w:customStyle="1" w:styleId="RACI">
    <w:name w:val="RACI"/>
    <w:basedOn w:val="StyleTableHeaderWhiteCentered"/>
    <w:qFormat/>
    <w:rsid w:val="00DA7ED1"/>
    <w:rPr>
      <w:rFonts w:eastAsia="Calibri"/>
      <w:sz w:val="16"/>
    </w:rPr>
  </w:style>
  <w:style w:type="paragraph" w:customStyle="1" w:styleId="StyleTableHeaderWhiteCentered">
    <w:name w:val="Style Table Header + White Centered"/>
    <w:basedOn w:val="Normal"/>
    <w:rsid w:val="00DA7ED1"/>
    <w:pPr>
      <w:spacing w:before="120" w:line="240" w:lineRule="auto"/>
      <w:jc w:val="center"/>
    </w:pPr>
    <w:rPr>
      <w:rFonts w:eastAsia="Times New Roman"/>
      <w:b/>
      <w:color w:val="FFFFFF"/>
      <w:szCs w:val="24"/>
      <w:lang w:eastAsia="en-GB"/>
    </w:rPr>
  </w:style>
  <w:style w:type="paragraph" w:styleId="BodyText">
    <w:name w:val="Body Text"/>
    <w:basedOn w:val="Normal"/>
    <w:next w:val="Normal"/>
    <w:link w:val="BodyTextChar"/>
    <w:qFormat/>
    <w:rsid w:val="004439CC"/>
    <w:pPr>
      <w:autoSpaceDE w:val="0"/>
      <w:autoSpaceDN w:val="0"/>
      <w:adjustRightInd w:val="0"/>
      <w:spacing w:before="120" w:line="240" w:lineRule="auto"/>
    </w:pPr>
    <w:rPr>
      <w:rFonts w:cs="NJFont-Book"/>
      <w:szCs w:val="24"/>
    </w:rPr>
  </w:style>
  <w:style w:type="character" w:customStyle="1" w:styleId="BodyTextChar">
    <w:name w:val="Body Text Char"/>
    <w:basedOn w:val="DefaultParagraphFont"/>
    <w:link w:val="BodyText"/>
    <w:rsid w:val="004439CC"/>
    <w:rPr>
      <w:rFonts w:ascii="Arial" w:eastAsia="Calibri" w:hAnsi="Arial" w:cs="NJFont-Book"/>
      <w:sz w:val="24"/>
      <w:szCs w:val="24"/>
      <w:lang w:eastAsia="en-US"/>
    </w:rPr>
  </w:style>
  <w:style w:type="paragraph" w:customStyle="1" w:styleId="BulletL2">
    <w:name w:val="Bullet L2"/>
    <w:basedOn w:val="Normal"/>
    <w:rsid w:val="00B909FB"/>
    <w:pPr>
      <w:tabs>
        <w:tab w:val="num" w:pos="1134"/>
      </w:tabs>
      <w:spacing w:after="0" w:line="240" w:lineRule="auto"/>
      <w:ind w:left="1134" w:hanging="567"/>
    </w:pPr>
    <w:rPr>
      <w:rFonts w:cs="NJFont-Book"/>
      <w:noProof/>
      <w:szCs w:val="24"/>
    </w:rPr>
  </w:style>
  <w:style w:type="character" w:styleId="Hyperlink">
    <w:name w:val="Hyperlink"/>
    <w:basedOn w:val="DefaultParagraphFont"/>
    <w:rsid w:val="0094398D"/>
    <w:rPr>
      <w:rFonts w:ascii="Verdana" w:hAnsi="Verdana"/>
      <w:color w:val="0000FF"/>
      <w:szCs w:val="22"/>
      <w:u w:val="single" w:color="0000FF"/>
    </w:rPr>
  </w:style>
  <w:style w:type="paragraph" w:customStyle="1" w:styleId="BulletL1">
    <w:name w:val="Bullet L1"/>
    <w:basedOn w:val="Normal"/>
    <w:rsid w:val="00DA7ED1"/>
    <w:pPr>
      <w:numPr>
        <w:numId w:val="1"/>
      </w:numPr>
      <w:spacing w:before="120" w:line="240" w:lineRule="auto"/>
    </w:pPr>
    <w:rPr>
      <w:rFonts w:cs="NJFont-Book"/>
      <w:noProof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0381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E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82"/>
    <w:rPr>
      <w:rFonts w:ascii="Lucida Grande" w:eastAsia="Calibri" w:hAnsi="Lucida Grande" w:cs="Lucida Grande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02EF0"/>
  </w:style>
  <w:style w:type="table" w:styleId="ColorfulGrid-Accent1">
    <w:name w:val="Colorful Grid Accent 1"/>
    <w:basedOn w:val="TableNormal"/>
    <w:uiPriority w:val="29"/>
    <w:qFormat/>
    <w:rsid w:val="008F086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Table">
    <w:name w:val="Table"/>
    <w:basedOn w:val="Normal"/>
    <w:qFormat/>
    <w:rsid w:val="008F0866"/>
    <w:pPr>
      <w:spacing w:before="60" w:after="60"/>
    </w:pPr>
    <w:rPr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6EF49B3EB634A85370CEBDA95311A" ma:contentTypeVersion="1" ma:contentTypeDescription="Create a new document." ma:contentTypeScope="" ma:versionID="d707b4dd4793ad7da5148ae954625af8">
  <xsd:schema xmlns:xsd="http://www.w3.org/2001/XMLSchema" xmlns:p="http://schemas.microsoft.com/office/2006/metadata/properties" xmlns:ns2="bc3ed90c-58c1-4621-8bad-ce467b3abe52" targetNamespace="http://schemas.microsoft.com/office/2006/metadata/properties" ma:root="true" ma:fieldsID="d4830ce4dcdfb25afadeea5aadd9a6f6" ns2:_="">
    <xsd:import namespace="bc3ed90c-58c1-4621-8bad-ce467b3abe52"/>
    <xsd:element name="properties">
      <xsd:complexType>
        <xsd:sequence>
          <xsd:element name="documentManagement">
            <xsd:complexType>
              <xsd:all>
                <xsd:element ref="ns2:TYPE_SOR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c3ed90c-58c1-4621-8bad-ce467b3abe52" elementFormDefault="qualified">
    <xsd:import namespace="http://schemas.microsoft.com/office/2006/documentManagement/types"/>
    <xsd:element name="TYPE_SORT" ma:index="8" nillable="true" ma:displayName="TYPE_SORT" ma:default="11.0 Miscellaneous" ma:format="Dropdown" ma:internalName="TYPE_SORT">
      <xsd:simpleType>
        <xsd:restriction base="dms:Choice">
          <xsd:enumeration value="01.0 Manage Gates, Governance and Reviews"/>
          <xsd:enumeration value="02.0 Sponsor the Project"/>
          <xsd:enumeration value="03.0 Plan and Control the Project"/>
          <xsd:enumeration value="04.0 Manage Engineering"/>
          <xsd:enumeration value="05.0 Manage Construction"/>
          <xsd:enumeration value="06.0 Commission and Handover"/>
          <xsd:enumeration value="07.0 Identify and Obtain Consents"/>
          <xsd:enumeration value="08.0 Manage Health, Safety and Environment"/>
          <xsd:enumeration value="09.0 Procure and Manage Contract"/>
          <xsd:enumeration value="10.0 Manage People Change"/>
          <xsd:enumeration value="11.0 Miscellaneous"/>
          <xsd:enumeration value="12.0 Programme-Level Products"/>
          <xsd:enumeration value="13.0 Delivery Portfolio-Level Produc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Doc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YPE_SORT xmlns="bc3ed90c-58c1-4621-8bad-ce467b3abe52">11.0 Miscellaneous</TYPE_SOR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96F47-EBF4-4C09-BEA3-045E5E09C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ed90c-58c1-4621-8bad-ce467b3abe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4E9660-49F8-4FCA-BADC-DB6EBAF695B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5071BDD-E4BF-4E1F-B4C0-A274F456E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BCCBE3-D3BC-41BE-A832-24B4F834DF4F}">
  <ds:schemaRefs>
    <ds:schemaRef ds:uri="http://schemas.microsoft.com/office/2006/metadata/properties"/>
    <ds:schemaRef ds:uri="bc3ed90c-58c1-4621-8bad-ce467b3abe52"/>
  </ds:schemaRefs>
</ds:datastoreItem>
</file>

<file path=customXml/itemProps5.xml><?xml version="1.0" encoding="utf-8"?>
<ds:datastoreItem xmlns:ds="http://schemas.openxmlformats.org/officeDocument/2006/customXml" ds:itemID="{D24D1027-6D0E-144A-AA74-E6CC6E66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 People Change Plan</vt:lpstr>
    </vt:vector>
  </TitlesOfParts>
  <Company>London Underground Ltd</Company>
  <LinksUpToDate>false</LinksUpToDate>
  <CharactersWithSpaces>1568</CharactersWithSpaces>
  <SharedDoc>false</SharedDoc>
  <HLinks>
    <vt:vector size="18" baseType="variant">
      <vt:variant>
        <vt:i4>4653069</vt:i4>
      </vt:variant>
      <vt:variant>
        <vt:i4>6</vt:i4>
      </vt:variant>
      <vt:variant>
        <vt:i4>0</vt:i4>
      </vt:variant>
      <vt:variant>
        <vt:i4>5</vt:i4>
      </vt:variant>
      <vt:variant>
        <vt:lpwstr>http://intranet.mr.int/llapps-ll_display_doc?llpos=187733834&amp;llvol=-2000</vt:lpwstr>
      </vt:variant>
      <vt:variant>
        <vt:lpwstr/>
      </vt:variant>
      <vt:variant>
        <vt:i4>655483</vt:i4>
      </vt:variant>
      <vt:variant>
        <vt:i4>3</vt:i4>
      </vt:variant>
      <vt:variant>
        <vt:i4>0</vt:i4>
      </vt:variant>
      <vt:variant>
        <vt:i4>5</vt:i4>
      </vt:variant>
      <vt:variant>
        <vt:lpwstr>http://onespace.tfl.gov.uk/lu_/cms/pmf/SIGs/TfL PPM/TfL PPM Output Library/H People Change Handbook.doc</vt:lpwstr>
      </vt:variant>
      <vt:variant>
        <vt:lpwstr/>
      </vt:variant>
      <vt:variant>
        <vt:i4>7602203</vt:i4>
      </vt:variant>
      <vt:variant>
        <vt:i4>0</vt:i4>
      </vt:variant>
      <vt:variant>
        <vt:i4>0</vt:i4>
      </vt:variant>
      <vt:variant>
        <vt:i4>5</vt:i4>
      </vt:variant>
      <vt:variant>
        <vt:lpwstr>http://onespace.tfl.gov.uk/lu_/cms/pmf/SIGs/TfL PPM/TfL PPM Output Library/T People Change Plan.docx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People Change Plan</dc:title>
  <dc:subject/>
  <dc:creator>David Gyertson</dc:creator>
  <cp:keywords/>
  <cp:lastModifiedBy>Blackbridge Communications</cp:lastModifiedBy>
  <cp:revision>4</cp:revision>
  <cp:lastPrinted>2013-02-13T12:43:00Z</cp:lastPrinted>
  <dcterms:created xsi:type="dcterms:W3CDTF">2014-07-15T21:50:00Z</dcterms:created>
  <dcterms:modified xsi:type="dcterms:W3CDTF">2014-07-18T09:26:00Z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rt L2">
    <vt:lpwstr>Miscellaneous</vt:lpwstr>
  </property>
  <property fmtid="{D5CDD505-2E9C-101B-9397-08002B2CF9AE}" pid="3" name="ContentType">
    <vt:lpwstr>Document</vt:lpwstr>
  </property>
</Properties>
</file>